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73B0F" w14:textId="77777777" w:rsidR="004F31BC" w:rsidRDefault="004F31BC" w:rsidP="00E4113D">
      <w:pPr>
        <w:rPr>
          <w:rFonts w:eastAsia="Times New Roman"/>
        </w:rPr>
      </w:pPr>
      <w:r>
        <w:rPr>
          <w:noProof/>
        </w:rPr>
        <mc:AlternateContent>
          <mc:Choice Requires="wps">
            <w:drawing>
              <wp:anchor distT="0" distB="0" distL="114300" distR="114300" simplePos="0" relativeHeight="251659264" behindDoc="0" locked="0" layoutInCell="1" allowOverlap="1" wp14:anchorId="6343917C" wp14:editId="3231409A">
                <wp:simplePos x="0" y="0"/>
                <wp:positionH relativeFrom="margin">
                  <wp:align>right</wp:align>
                </wp:positionH>
                <wp:positionV relativeFrom="paragraph">
                  <wp:posOffset>3175</wp:posOffset>
                </wp:positionV>
                <wp:extent cx="879763" cy="990600"/>
                <wp:effectExtent l="0" t="0" r="15875" b="19050"/>
                <wp:wrapNone/>
                <wp:docPr id="1" name="Rechthoek 1"/>
                <wp:cNvGraphicFramePr/>
                <a:graphic xmlns:a="http://schemas.openxmlformats.org/drawingml/2006/main">
                  <a:graphicData uri="http://schemas.microsoft.com/office/word/2010/wordprocessingShape">
                    <wps:wsp>
                      <wps:cNvSpPr/>
                      <wps:spPr>
                        <a:xfrm>
                          <a:off x="0" y="0"/>
                          <a:ext cx="879763" cy="990600"/>
                        </a:xfrm>
                        <a:prstGeom prst="rect">
                          <a:avLst/>
                        </a:prstGeom>
                        <a:ln>
                          <a:prstDash val="sysDash"/>
                        </a:ln>
                      </wps:spPr>
                      <wps:style>
                        <a:lnRef idx="2">
                          <a:schemeClr val="accent3"/>
                        </a:lnRef>
                        <a:fillRef idx="1">
                          <a:schemeClr val="lt1"/>
                        </a:fillRef>
                        <a:effectRef idx="0">
                          <a:schemeClr val="accent3"/>
                        </a:effectRef>
                        <a:fontRef idx="minor">
                          <a:schemeClr val="dk1"/>
                        </a:fontRef>
                      </wps:style>
                      <wps:txbx>
                        <w:txbxContent>
                          <w:p w14:paraId="268825C5" w14:textId="77777777" w:rsidR="004F31BC" w:rsidRPr="004C690B" w:rsidRDefault="004F31BC" w:rsidP="004F31BC">
                            <w:pPr>
                              <w:jc w:val="center"/>
                              <w:rPr>
                                <w:i/>
                                <w:iCs/>
                              </w:rPr>
                            </w:pPr>
                            <w:r w:rsidRPr="004C690B">
                              <w:rPr>
                                <w:i/>
                                <w:iCs/>
                              </w:rPr>
                              <w:t xml:space="preserve">Zet hier je KSA-logo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0B4C2" id="Rechthoek 1" o:spid="_x0000_s1026" style="position:absolute;margin-left:18.05pt;margin-top:.25pt;width:69.25pt;height:78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" fillcolor="white [3201]" strokecolor="#a5a5a5 [3206]" strokeweight="1pt">
                <v:stroke dashstyle="3 1"/>
                <v:textbox>
                  <w:txbxContent>
                    <w:p w:rsidR="004F31BC" w:rsidRPr="004C690B" w:rsidRDefault="004F31BC" w:rsidP="004F31BC">
                      <w:pPr>
                        <w:jc w:val="center"/>
                        <w:rPr>
                          <w:i/>
                          <w:iCs/>
                        </w:rPr>
                      </w:pPr>
                      <w:r w:rsidRPr="004C690B">
                        <w:rPr>
                          <w:i/>
                          <w:iCs/>
                        </w:rPr>
                        <w:t xml:space="preserve">Zet hier je KSA-logo </w:t>
                      </w:r>
                    </w:p>
                  </w:txbxContent>
                </v:textbox>
                <w10:wrap anchorx="margin"/>
              </v:rect>
            </w:pict>
          </mc:Fallback>
        </mc:AlternateContent>
      </w:r>
    </w:p>
    <w:p w14:paraId="4A517B53" w14:textId="77777777" w:rsidR="004F31BC" w:rsidRDefault="004F31BC" w:rsidP="00E4113D">
      <w:pPr>
        <w:rPr>
          <w:rFonts w:eastAsia="Times New Roman"/>
        </w:rPr>
      </w:pPr>
    </w:p>
    <w:p w14:paraId="32F506EE" w14:textId="77777777" w:rsidR="004F31BC" w:rsidRDefault="004F31BC" w:rsidP="00E4113D">
      <w:pPr>
        <w:rPr>
          <w:rFonts w:eastAsia="Times New Roman"/>
        </w:rPr>
      </w:pPr>
    </w:p>
    <w:p w14:paraId="7D17A1E3" w14:textId="77777777" w:rsidR="004F31BC" w:rsidRDefault="004F31BC" w:rsidP="00E4113D">
      <w:pPr>
        <w:rPr>
          <w:rFonts w:eastAsia="Times New Roman"/>
        </w:rPr>
      </w:pPr>
    </w:p>
    <w:p w14:paraId="0EAA81F8" w14:textId="77777777" w:rsidR="00E4113D" w:rsidRDefault="00E4113D" w:rsidP="00E4113D">
      <w:pPr>
        <w:rPr>
          <w:rFonts w:eastAsia="Times New Roman"/>
        </w:rPr>
      </w:pPr>
      <w:r>
        <w:rPr>
          <w:rFonts w:eastAsia="Times New Roman"/>
        </w:rPr>
        <w:t xml:space="preserve">Beste ouder, sympathisant, KSA-liefhebber, </w:t>
      </w:r>
    </w:p>
    <w:p w14:paraId="3E48CE5A" w14:textId="4BC183D4" w:rsidR="00560242" w:rsidRDefault="00E4113D" w:rsidP="00A66934">
      <w:pPr>
        <w:jc w:val="both"/>
        <w:rPr>
          <w:rFonts w:eastAsia="Times New Roman"/>
        </w:rPr>
      </w:pPr>
      <w:r>
        <w:rPr>
          <w:rFonts w:eastAsia="Times New Roman"/>
        </w:rPr>
        <w:t xml:space="preserve">Het coronavirus houdt iedereen in zijn greep, ook </w:t>
      </w:r>
      <w:r w:rsidR="00560242" w:rsidRPr="00A66934">
        <w:rPr>
          <w:rFonts w:eastAsia="Times New Roman"/>
          <w:b/>
          <w:bCs/>
          <w:color w:val="FF0000"/>
        </w:rPr>
        <w:t>[</w:t>
      </w:r>
      <w:r w:rsidR="002244EF">
        <w:rPr>
          <w:rFonts w:eastAsia="Times New Roman"/>
          <w:b/>
          <w:bCs/>
          <w:color w:val="FF0000"/>
        </w:rPr>
        <w:t xml:space="preserve">jouw </w:t>
      </w:r>
      <w:r w:rsidR="00560242" w:rsidRPr="00A66934">
        <w:rPr>
          <w:rFonts w:eastAsia="Times New Roman"/>
          <w:b/>
          <w:bCs/>
          <w:color w:val="FF0000"/>
        </w:rPr>
        <w:t>KSA groepsnaam]</w:t>
      </w:r>
      <w:r w:rsidR="00560242" w:rsidRPr="00A66934">
        <w:rPr>
          <w:rFonts w:eastAsia="Times New Roman"/>
        </w:rPr>
        <w:t>.</w:t>
      </w:r>
      <w:r w:rsidR="00560242">
        <w:rPr>
          <w:rFonts w:eastAsia="Times New Roman"/>
        </w:rPr>
        <w:t xml:space="preserve">  Om de verdere verspreiding van het virus tegen te gaan werd beslist </w:t>
      </w:r>
      <w:r w:rsidR="00560242" w:rsidRPr="00560242">
        <w:rPr>
          <w:rFonts w:eastAsia="Times New Roman"/>
        </w:rPr>
        <w:t xml:space="preserve">dat alle activiteiten van jeugdbewegingen geannuleerd worden </w:t>
      </w:r>
      <w:r w:rsidR="00560242" w:rsidRPr="00A767F2">
        <w:rPr>
          <w:rFonts w:eastAsia="Times New Roman"/>
        </w:rPr>
        <w:t>tot en met 19 april 2020.</w:t>
      </w:r>
      <w:r w:rsidR="00560242" w:rsidRPr="00560242">
        <w:rPr>
          <w:rFonts w:eastAsia="Times New Roman"/>
        </w:rPr>
        <w:t xml:space="preserve"> </w:t>
      </w:r>
    </w:p>
    <w:p w14:paraId="0A212293" w14:textId="6F7AA1AB" w:rsidR="00A66934" w:rsidRDefault="00560242" w:rsidP="00A66934">
      <w:pPr>
        <w:jc w:val="both"/>
        <w:rPr>
          <w:rFonts w:eastAsia="Times New Roman"/>
        </w:rPr>
      </w:pPr>
      <w:r w:rsidRPr="00560242">
        <w:rPr>
          <w:rFonts w:eastAsia="Times New Roman"/>
        </w:rPr>
        <w:t xml:space="preserve">Dat wil zeggen dat </w:t>
      </w:r>
      <w:r>
        <w:rPr>
          <w:rFonts w:eastAsia="Times New Roman"/>
        </w:rPr>
        <w:t xml:space="preserve">we genoodzaakt waren om ons initiatief </w:t>
      </w:r>
      <w:r w:rsidR="00A66934" w:rsidRPr="00080D8C">
        <w:rPr>
          <w:rFonts w:eastAsia="Times New Roman"/>
          <w:b/>
          <w:bCs/>
          <w:color w:val="FF0000"/>
        </w:rPr>
        <w:t>[</w:t>
      </w:r>
      <w:r w:rsidRPr="00080D8C">
        <w:rPr>
          <w:rFonts w:eastAsia="Times New Roman"/>
          <w:b/>
          <w:bCs/>
          <w:color w:val="FF0000"/>
        </w:rPr>
        <w:t>specifieer welk initiatief</w:t>
      </w:r>
      <w:r w:rsidR="00A66934" w:rsidRPr="00080D8C">
        <w:rPr>
          <w:rFonts w:eastAsia="Times New Roman"/>
          <w:b/>
          <w:bCs/>
          <w:color w:val="FF0000"/>
        </w:rPr>
        <w:t>]</w:t>
      </w:r>
      <w:r w:rsidRPr="00080D8C">
        <w:rPr>
          <w:rFonts w:eastAsia="Times New Roman"/>
          <w:b/>
          <w:bCs/>
          <w:color w:val="FF0000"/>
        </w:rPr>
        <w:t xml:space="preserve"> </w:t>
      </w:r>
      <w:r>
        <w:rPr>
          <w:rFonts w:eastAsia="Times New Roman"/>
        </w:rPr>
        <w:t>af te gelasten. Naast het vele voorbereidingswerk dat dit met zich mee bracht, werden er ook helaas wat kosten gemaakt om dit alles te laten plaatsvinden. Met onze KSA</w:t>
      </w:r>
      <w:r w:rsidR="002244EF">
        <w:rPr>
          <w:rFonts w:eastAsia="Times New Roman"/>
        </w:rPr>
        <w:t>-groep</w:t>
      </w:r>
      <w:r>
        <w:rPr>
          <w:rFonts w:eastAsia="Times New Roman"/>
        </w:rPr>
        <w:t xml:space="preserve"> brachten we</w:t>
      </w:r>
      <w:r w:rsidR="00A66934">
        <w:rPr>
          <w:rFonts w:eastAsia="Times New Roman"/>
        </w:rPr>
        <w:t xml:space="preserve"> reeds al onze kosten in kaart waardoor we nu zicht hebben op de totale kost. De voornaamste kosten waren de volgende: </w:t>
      </w:r>
    </w:p>
    <w:p w14:paraId="343806A5" w14:textId="77777777" w:rsidR="00A66934" w:rsidRPr="00080D8C" w:rsidRDefault="00A66934" w:rsidP="00A66934">
      <w:pPr>
        <w:jc w:val="both"/>
        <w:rPr>
          <w:rFonts w:eastAsia="Times New Roman"/>
          <w:b/>
          <w:bCs/>
          <w:color w:val="FF0000"/>
        </w:rPr>
      </w:pPr>
      <w:r w:rsidRPr="00080D8C">
        <w:rPr>
          <w:rFonts w:eastAsia="Times New Roman"/>
          <w:b/>
          <w:bCs/>
          <w:color w:val="FF0000"/>
        </w:rPr>
        <w:t>[specifieer hieronder over welke kosten dit gaat. Vb: muziekinstallatie, zaal, verblijf…, kostprijs vermelden hoeft niet]</w:t>
      </w:r>
    </w:p>
    <w:p w14:paraId="6463A5FB" w14:textId="77777777" w:rsidR="00A66934" w:rsidRPr="00A66934" w:rsidRDefault="00A66934" w:rsidP="00A66934">
      <w:pPr>
        <w:pStyle w:val="ListParagraph"/>
        <w:numPr>
          <w:ilvl w:val="0"/>
          <w:numId w:val="4"/>
        </w:numPr>
        <w:jc w:val="both"/>
        <w:rPr>
          <w:rFonts w:eastAsia="Times New Roman"/>
        </w:rPr>
      </w:pPr>
      <w:r w:rsidRPr="00A66934">
        <w:rPr>
          <w:rFonts w:eastAsia="Times New Roman"/>
        </w:rPr>
        <w:t>…………………………………………..</w:t>
      </w:r>
    </w:p>
    <w:p w14:paraId="5DE3774E" w14:textId="77777777" w:rsidR="00A66934" w:rsidRPr="00A66934" w:rsidRDefault="00A66934" w:rsidP="00A66934">
      <w:pPr>
        <w:pStyle w:val="ListParagraph"/>
        <w:numPr>
          <w:ilvl w:val="0"/>
          <w:numId w:val="4"/>
        </w:numPr>
        <w:jc w:val="both"/>
        <w:rPr>
          <w:rFonts w:eastAsia="Times New Roman"/>
        </w:rPr>
      </w:pPr>
      <w:r w:rsidRPr="00A66934">
        <w:rPr>
          <w:rFonts w:eastAsia="Times New Roman"/>
        </w:rPr>
        <w:t>…………………………………………..</w:t>
      </w:r>
    </w:p>
    <w:p w14:paraId="7A64E577" w14:textId="77777777" w:rsidR="00A66934" w:rsidRPr="00A66934" w:rsidRDefault="00A66934" w:rsidP="00A66934">
      <w:pPr>
        <w:pStyle w:val="ListParagraph"/>
        <w:numPr>
          <w:ilvl w:val="0"/>
          <w:numId w:val="4"/>
        </w:numPr>
        <w:jc w:val="both"/>
        <w:rPr>
          <w:rFonts w:eastAsia="Times New Roman"/>
        </w:rPr>
      </w:pPr>
      <w:r w:rsidRPr="00A66934">
        <w:rPr>
          <w:rFonts w:eastAsia="Times New Roman"/>
        </w:rPr>
        <w:t>…………………………………………..</w:t>
      </w:r>
    </w:p>
    <w:p w14:paraId="0BC40949" w14:textId="77777777" w:rsidR="00A66934" w:rsidRPr="00A66934" w:rsidRDefault="00A66934" w:rsidP="00A66934">
      <w:pPr>
        <w:pStyle w:val="ListParagraph"/>
        <w:numPr>
          <w:ilvl w:val="0"/>
          <w:numId w:val="4"/>
        </w:numPr>
        <w:jc w:val="both"/>
        <w:rPr>
          <w:rFonts w:eastAsia="Times New Roman"/>
        </w:rPr>
      </w:pPr>
      <w:r w:rsidRPr="00A66934">
        <w:rPr>
          <w:rFonts w:eastAsia="Times New Roman"/>
        </w:rPr>
        <w:t>…………………………………………..</w:t>
      </w:r>
    </w:p>
    <w:p w14:paraId="7AA4DD27" w14:textId="77777777" w:rsidR="00A66934" w:rsidRDefault="00A66934" w:rsidP="00E4113D">
      <w:pPr>
        <w:pStyle w:val="ListParagraph"/>
        <w:numPr>
          <w:ilvl w:val="0"/>
          <w:numId w:val="4"/>
        </w:numPr>
        <w:jc w:val="both"/>
        <w:rPr>
          <w:rFonts w:eastAsia="Times New Roman"/>
        </w:rPr>
      </w:pPr>
      <w:r w:rsidRPr="00A66934">
        <w:rPr>
          <w:rFonts w:eastAsia="Times New Roman"/>
        </w:rPr>
        <w:t>…………………………………………..</w:t>
      </w:r>
    </w:p>
    <w:p w14:paraId="21C524BF" w14:textId="77777777" w:rsidR="00080D8C" w:rsidRDefault="00080D8C" w:rsidP="00080D8C">
      <w:pPr>
        <w:pStyle w:val="ListParagraph"/>
        <w:jc w:val="both"/>
        <w:rPr>
          <w:rFonts w:eastAsia="Times New Roman"/>
        </w:rPr>
      </w:pPr>
    </w:p>
    <w:p w14:paraId="231F655E" w14:textId="77777777" w:rsidR="00080D8C" w:rsidRDefault="00080D8C" w:rsidP="00080D8C">
      <w:pPr>
        <w:jc w:val="both"/>
        <w:rPr>
          <w:rFonts w:eastAsia="Times New Roman"/>
        </w:rPr>
      </w:pPr>
      <w:r>
        <w:rPr>
          <w:rFonts w:eastAsia="Times New Roman"/>
        </w:rPr>
        <w:t xml:space="preserve">Met </w:t>
      </w:r>
      <w:r w:rsidRPr="00A66934">
        <w:rPr>
          <w:rFonts w:eastAsia="Times New Roman"/>
          <w:b/>
          <w:bCs/>
          <w:color w:val="FF0000"/>
        </w:rPr>
        <w:t>[KSA groepsnaam]</w:t>
      </w:r>
      <w:r>
        <w:rPr>
          <w:rFonts w:eastAsia="Times New Roman"/>
          <w:b/>
          <w:bCs/>
          <w:color w:val="FF0000"/>
        </w:rPr>
        <w:t xml:space="preserve"> </w:t>
      </w:r>
      <w:r>
        <w:rPr>
          <w:rFonts w:eastAsia="Times New Roman"/>
        </w:rPr>
        <w:t xml:space="preserve">organiseren we initiatieven om een optimale werking te voorzien. </w:t>
      </w:r>
      <w:r w:rsidR="003F1983">
        <w:rPr>
          <w:rFonts w:eastAsia="Times New Roman"/>
        </w:rPr>
        <w:t xml:space="preserve">Aan de hand van financiële acties proberen we het volgende te doen:  </w:t>
      </w:r>
    </w:p>
    <w:p w14:paraId="0680808C" w14:textId="77777777" w:rsidR="003F1983" w:rsidRPr="003F1983" w:rsidRDefault="003F1983" w:rsidP="003F1983">
      <w:pPr>
        <w:pStyle w:val="ListParagraph"/>
        <w:numPr>
          <w:ilvl w:val="0"/>
          <w:numId w:val="6"/>
        </w:numPr>
        <w:rPr>
          <w:rFonts w:eastAsia="Times New Roman"/>
        </w:rPr>
      </w:pPr>
      <w:r w:rsidRPr="003F1983">
        <w:rPr>
          <w:rFonts w:eastAsia="Times New Roman"/>
        </w:rPr>
        <w:t xml:space="preserve">De zomerkampen betaalbaar houden voor iedereen. </w:t>
      </w:r>
    </w:p>
    <w:p w14:paraId="0AD03395" w14:textId="77777777" w:rsidR="003F1983" w:rsidRPr="003F1983" w:rsidRDefault="003F1983" w:rsidP="003F1983">
      <w:pPr>
        <w:pStyle w:val="ListParagraph"/>
        <w:numPr>
          <w:ilvl w:val="0"/>
          <w:numId w:val="6"/>
        </w:numPr>
        <w:rPr>
          <w:rFonts w:eastAsia="Times New Roman"/>
        </w:rPr>
      </w:pPr>
      <w:r w:rsidRPr="003F1983">
        <w:rPr>
          <w:rFonts w:eastAsia="Times New Roman"/>
        </w:rPr>
        <w:t>Materiaal aan t</w:t>
      </w:r>
      <w:r w:rsidR="00A767F2">
        <w:rPr>
          <w:rFonts w:eastAsia="Times New Roman"/>
        </w:rPr>
        <w:t xml:space="preserve">e </w:t>
      </w:r>
      <w:r w:rsidRPr="003F1983">
        <w:rPr>
          <w:rFonts w:eastAsia="Times New Roman"/>
        </w:rPr>
        <w:t>kopen voor het kamp en voor de activiteiten doorheen het jaar.</w:t>
      </w:r>
    </w:p>
    <w:p w14:paraId="7057A1DC" w14:textId="77777777" w:rsidR="003F1983" w:rsidRPr="003F1983" w:rsidRDefault="003F1983" w:rsidP="003F1983">
      <w:pPr>
        <w:pStyle w:val="ListParagraph"/>
        <w:numPr>
          <w:ilvl w:val="0"/>
          <w:numId w:val="6"/>
        </w:numPr>
        <w:rPr>
          <w:rFonts w:eastAsia="Times New Roman"/>
        </w:rPr>
      </w:pPr>
      <w:r w:rsidRPr="003F1983">
        <w:rPr>
          <w:rFonts w:eastAsia="Times New Roman"/>
        </w:rPr>
        <w:t>Drempels verlagen zodat iedereen deel kan uitmaken van de KSA-familie.</w:t>
      </w:r>
    </w:p>
    <w:p w14:paraId="6CE960BE" w14:textId="77777777" w:rsidR="00A767F2" w:rsidRPr="003661A0" w:rsidRDefault="003F1983" w:rsidP="00A767F2">
      <w:pPr>
        <w:pStyle w:val="ListParagraph"/>
        <w:numPr>
          <w:ilvl w:val="0"/>
          <w:numId w:val="6"/>
        </w:numPr>
        <w:rPr>
          <w:rFonts w:eastAsia="Times New Roman"/>
        </w:rPr>
      </w:pPr>
      <w:r w:rsidRPr="003F1983">
        <w:rPr>
          <w:rFonts w:eastAsia="Times New Roman"/>
        </w:rPr>
        <w:t xml:space="preserve">Huur betalen van de lokalen of om de lening voor je nieuwe lokalen af te betalen. </w:t>
      </w:r>
      <w:r w:rsidR="00A767F2" w:rsidRPr="00A767F2">
        <w:rPr>
          <w:rFonts w:eastAsia="Times New Roman"/>
          <w:b/>
          <w:bCs/>
          <w:color w:val="FF0000"/>
        </w:rPr>
        <w:t>[</w:t>
      </w:r>
      <w:r w:rsidRPr="00A767F2">
        <w:rPr>
          <w:rFonts w:eastAsia="Times New Roman"/>
          <w:b/>
          <w:bCs/>
          <w:color w:val="FF0000"/>
        </w:rPr>
        <w:t>Schrappen wat niet past</w:t>
      </w:r>
      <w:r w:rsidR="00A767F2" w:rsidRPr="00A767F2">
        <w:rPr>
          <w:rFonts w:eastAsia="Times New Roman"/>
          <w:b/>
          <w:bCs/>
          <w:color w:val="FF0000"/>
        </w:rPr>
        <w:t>]</w:t>
      </w:r>
    </w:p>
    <w:p w14:paraId="5031418C" w14:textId="77777777" w:rsidR="003661A0" w:rsidRDefault="003661A0" w:rsidP="003661A0">
      <w:pPr>
        <w:rPr>
          <w:rFonts w:eastAsia="Times New Roman"/>
          <w:b/>
          <w:bCs/>
          <w:color w:val="FF0000"/>
        </w:rPr>
      </w:pPr>
    </w:p>
    <w:p w14:paraId="0CAC80B0" w14:textId="77777777" w:rsidR="003661A0" w:rsidRPr="003661A0" w:rsidRDefault="003661A0" w:rsidP="003661A0">
      <w:pPr>
        <w:rPr>
          <w:rFonts w:eastAsia="Times New Roman"/>
          <w:b/>
          <w:bCs/>
        </w:rPr>
      </w:pPr>
      <w:r w:rsidRPr="003661A0">
        <w:rPr>
          <w:rFonts w:eastAsia="Times New Roman"/>
          <w:b/>
          <w:bCs/>
          <w:color w:val="FF0000"/>
        </w:rPr>
        <w:t>[wijzig onderstaande alinea als je werkt met een virtuele steunkaart of via Facebook doneeractie]</w:t>
      </w:r>
    </w:p>
    <w:p w14:paraId="50D197D5" w14:textId="77777777" w:rsidR="004F31BC" w:rsidRDefault="00A767F2" w:rsidP="00A767F2">
      <w:pPr>
        <w:jc w:val="both"/>
        <w:rPr>
          <w:rFonts w:eastAsia="Times New Roman"/>
        </w:rPr>
      </w:pPr>
      <w:r>
        <w:rPr>
          <w:rFonts w:eastAsia="Times New Roman"/>
        </w:rPr>
        <w:t>Om onze werking in de toekomst optimaal te garanderen</w:t>
      </w:r>
      <w:r w:rsidR="003661A0">
        <w:rPr>
          <w:rFonts w:eastAsia="Times New Roman"/>
        </w:rPr>
        <w:t>,</w:t>
      </w:r>
      <w:r>
        <w:rPr>
          <w:rFonts w:eastAsia="Times New Roman"/>
        </w:rPr>
        <w:t xml:space="preserve"> kijken we naar mogelijkheden om het huidige verlies op te vangen. We vragen dan ook geheel vrijblijvend of jullie zich in de mogelijkheid bevinden om ons te steunen. Dat kan door een vrijwillige bijdrage te </w:t>
      </w:r>
      <w:r w:rsidR="0078749F">
        <w:rPr>
          <w:rFonts w:eastAsia="Times New Roman"/>
        </w:rPr>
        <w:t>doneren</w:t>
      </w:r>
      <w:r>
        <w:rPr>
          <w:rFonts w:eastAsia="Times New Roman"/>
        </w:rPr>
        <w:t xml:space="preserve"> op het volgende rekeningnummer:………………………… tav </w:t>
      </w:r>
      <w:r w:rsidRPr="00A767F2">
        <w:rPr>
          <w:rFonts w:eastAsia="Times New Roman"/>
          <w:b/>
          <w:bCs/>
          <w:color w:val="FF0000"/>
        </w:rPr>
        <w:t>[naam rekeninghouder]</w:t>
      </w:r>
      <w:r>
        <w:rPr>
          <w:rFonts w:eastAsia="Times New Roman"/>
          <w:b/>
          <w:bCs/>
          <w:color w:val="FF0000"/>
        </w:rPr>
        <w:t xml:space="preserve"> </w:t>
      </w:r>
      <w:r>
        <w:rPr>
          <w:rFonts w:eastAsia="Times New Roman"/>
        </w:rPr>
        <w:t>met ‘vrijwillige bijdrage’ als referentie.</w:t>
      </w:r>
    </w:p>
    <w:p w14:paraId="13BAB38D" w14:textId="15E4C15E" w:rsidR="003F1983" w:rsidRDefault="00A767F2" w:rsidP="00A767F2">
      <w:pPr>
        <w:jc w:val="both"/>
        <w:rPr>
          <w:rFonts w:eastAsia="Times New Roman"/>
        </w:rPr>
      </w:pPr>
      <w:r>
        <w:rPr>
          <w:rFonts w:eastAsia="Times New Roman"/>
        </w:rPr>
        <w:t xml:space="preserve">Als groep beseffen we dat het coronaverhaal velen onder jullie persoonlijk heeft getroffen. We benadrukken dan ook dat bovenstaande vraag geheel vrijblijvend is en </w:t>
      </w:r>
      <w:r w:rsidR="002244EF">
        <w:rPr>
          <w:rFonts w:eastAsia="Times New Roman"/>
        </w:rPr>
        <w:t>he</w:t>
      </w:r>
      <w:r w:rsidR="003661A0">
        <w:rPr>
          <w:rFonts w:eastAsia="Times New Roman"/>
        </w:rPr>
        <w:t>t zeker geen</w:t>
      </w:r>
      <w:r>
        <w:rPr>
          <w:rFonts w:eastAsia="Times New Roman"/>
        </w:rPr>
        <w:t xml:space="preserve"> verplichting</w:t>
      </w:r>
      <w:r w:rsidR="003661A0">
        <w:rPr>
          <w:rFonts w:eastAsia="Times New Roman"/>
        </w:rPr>
        <w:t xml:space="preserve"> is</w:t>
      </w:r>
      <w:r>
        <w:rPr>
          <w:rFonts w:eastAsia="Times New Roman"/>
        </w:rPr>
        <w:t xml:space="preserve">. </w:t>
      </w:r>
    </w:p>
    <w:p w14:paraId="7C86F4A5" w14:textId="67A72B6C" w:rsidR="00080D8C" w:rsidRDefault="00A767F2" w:rsidP="00080D8C">
      <w:pPr>
        <w:jc w:val="both"/>
        <w:rPr>
          <w:rFonts w:eastAsia="Times New Roman"/>
        </w:rPr>
      </w:pPr>
      <w:r>
        <w:rPr>
          <w:rFonts w:eastAsia="Times New Roman"/>
        </w:rPr>
        <w:t>We hopen alvast dat we binnenkort als KSA</w:t>
      </w:r>
      <w:r w:rsidR="002244EF">
        <w:rPr>
          <w:rFonts w:eastAsia="Times New Roman"/>
        </w:rPr>
        <w:t>-groep</w:t>
      </w:r>
      <w:r>
        <w:rPr>
          <w:rFonts w:eastAsia="Times New Roman"/>
        </w:rPr>
        <w:t xml:space="preserve"> opnieuw het beste van onszelf kunnen geven</w:t>
      </w:r>
      <w:r w:rsidR="002244EF">
        <w:rPr>
          <w:rFonts w:eastAsia="Times New Roman"/>
        </w:rPr>
        <w:t>, w</w:t>
      </w:r>
      <w:r w:rsidR="003661A0">
        <w:rPr>
          <w:rFonts w:eastAsia="Times New Roman"/>
        </w:rPr>
        <w:t xml:space="preserve">aarbij we een zomer met dubbel zoveel spelvreugde tegemoet gaan! </w:t>
      </w:r>
    </w:p>
    <w:p w14:paraId="606468A2" w14:textId="77777777" w:rsidR="003661A0" w:rsidRDefault="003661A0" w:rsidP="00080D8C">
      <w:pPr>
        <w:jc w:val="both"/>
        <w:rPr>
          <w:rFonts w:eastAsia="Times New Roman"/>
          <w:b/>
          <w:bCs/>
          <w:color w:val="FF0000"/>
        </w:rPr>
      </w:pPr>
      <w:r>
        <w:rPr>
          <w:rFonts w:eastAsia="Times New Roman"/>
        </w:rPr>
        <w:t>Bij vragen of onduidelijkheden mag je ons altijd contacteren via</w:t>
      </w:r>
      <w:r w:rsidRPr="003661A0">
        <w:rPr>
          <w:rFonts w:eastAsia="Times New Roman"/>
          <w:b/>
          <w:bCs/>
        </w:rPr>
        <w:t>:</w:t>
      </w:r>
      <w:r w:rsidRPr="003661A0">
        <w:rPr>
          <w:rFonts w:eastAsia="Times New Roman"/>
          <w:b/>
          <w:bCs/>
          <w:color w:val="FF0000"/>
        </w:rPr>
        <w:t xml:space="preserve"> [contactgegevens]</w:t>
      </w:r>
    </w:p>
    <w:p w14:paraId="070EF116" w14:textId="77777777" w:rsidR="004F31BC" w:rsidRDefault="004F31BC" w:rsidP="004F31BC">
      <w:pPr>
        <w:jc w:val="both"/>
        <w:rPr>
          <w:rFonts w:eastAsia="Times New Roman"/>
        </w:rPr>
      </w:pPr>
      <w:r>
        <w:rPr>
          <w:rFonts w:eastAsia="Times New Roman"/>
        </w:rPr>
        <w:t xml:space="preserve">Hopelijk tot binnenkort! </w:t>
      </w:r>
    </w:p>
    <w:sectPr w:rsidR="004F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16EF9"/>
    <w:multiLevelType w:val="hybridMultilevel"/>
    <w:tmpl w:val="3454DF0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0830215"/>
    <w:multiLevelType w:val="hybridMultilevel"/>
    <w:tmpl w:val="161686B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337510"/>
    <w:multiLevelType w:val="hybridMultilevel"/>
    <w:tmpl w:val="4B3EF2D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2447384"/>
    <w:multiLevelType w:val="hybridMultilevel"/>
    <w:tmpl w:val="E43461A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5A47691"/>
    <w:multiLevelType w:val="hybridMultilevel"/>
    <w:tmpl w:val="D1CAA79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5AF28E7"/>
    <w:multiLevelType w:val="hybridMultilevel"/>
    <w:tmpl w:val="E3A2767A"/>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3D"/>
    <w:rsid w:val="00080D8C"/>
    <w:rsid w:val="00157416"/>
    <w:rsid w:val="002244EF"/>
    <w:rsid w:val="003661A0"/>
    <w:rsid w:val="00391236"/>
    <w:rsid w:val="003F1983"/>
    <w:rsid w:val="004F31BC"/>
    <w:rsid w:val="00560242"/>
    <w:rsid w:val="0078749F"/>
    <w:rsid w:val="00A66934"/>
    <w:rsid w:val="00A767F2"/>
    <w:rsid w:val="00C32D9E"/>
    <w:rsid w:val="00E4113D"/>
    <w:rsid w:val="00FB7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8A51"/>
  <w15:chartTrackingRefBased/>
  <w15:docId w15:val="{B037B607-756F-434F-8E41-6DE92886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3D"/>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3F1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343</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Verhegge</dc:creator>
  <cp:keywords/>
  <dc:description/>
  <cp:lastModifiedBy>Niels Coeleman</cp:lastModifiedBy>
  <cp:revision>4</cp:revision>
  <dcterms:created xsi:type="dcterms:W3CDTF">2020-03-19T13:24:00Z</dcterms:created>
  <dcterms:modified xsi:type="dcterms:W3CDTF">2020-03-20T09:01:00Z</dcterms:modified>
</cp:coreProperties>
</file>